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8965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431"/>
      </w:tblGrid>
      <w:tr w:rsidR="00F5749D" w14:paraId="2689A49F" w14:textId="77777777" w:rsidTr="00C27ABF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431" w:type="dxa"/>
          </w:tcPr>
          <w:p w14:paraId="7270D5B0" w14:textId="77777777" w:rsidR="009B47AC" w:rsidRPr="00780D60" w:rsidRDefault="009B47AC" w:rsidP="009B47A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11</w:t>
            </w:r>
          </w:p>
          <w:p w14:paraId="6DC2C76E" w14:textId="77777777" w:rsidR="009B47AC" w:rsidRPr="00780D60" w:rsidRDefault="009B47AC" w:rsidP="009B47A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6469C8F6" w14:textId="77777777" w:rsidR="009B47AC" w:rsidRPr="00780D60" w:rsidRDefault="009B47AC" w:rsidP="009B47A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250FA44F" w:rsidR="00F5749D" w:rsidRPr="00780D60" w:rsidRDefault="00F5749D" w:rsidP="009B47A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471DD1" w:rsidRPr="00471DD1">
              <w:rPr>
                <w:sz w:val="28"/>
                <w:szCs w:val="28"/>
              </w:rPr>
              <w:t xml:space="preserve">от </w:t>
            </w:r>
            <w:r w:rsidR="00471DD1" w:rsidRPr="00471DD1">
              <w:rPr>
                <w:sz w:val="28"/>
                <w:szCs w:val="28"/>
                <w:u w:val="single"/>
              </w:rPr>
              <w:t>23.01.2026</w:t>
            </w:r>
            <w:r w:rsidR="00471DD1" w:rsidRPr="00471DD1">
              <w:rPr>
                <w:sz w:val="28"/>
                <w:szCs w:val="28"/>
              </w:rPr>
              <w:t xml:space="preserve"> № </w:t>
            </w:r>
            <w:r w:rsidR="00471DD1" w:rsidRPr="00471DD1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F1B4B42" w14:textId="77777777" w:rsidR="003E242D" w:rsidRDefault="003E242D" w:rsidP="009B47AC">
      <w:pPr>
        <w:pStyle w:val="ac"/>
        <w:spacing w:before="0" w:beforeAutospacing="0" w:after="0" w:afterAutospacing="0"/>
        <w:jc w:val="center"/>
      </w:pPr>
    </w:p>
    <w:p w14:paraId="7B8BA11C" w14:textId="77777777" w:rsidR="003E242D" w:rsidRDefault="003E242D" w:rsidP="009B47AC">
      <w:pPr>
        <w:pStyle w:val="ac"/>
        <w:spacing w:before="0" w:beforeAutospacing="0" w:after="0" w:afterAutospacing="0"/>
        <w:jc w:val="center"/>
      </w:pPr>
    </w:p>
    <w:p w14:paraId="62F9DDCE" w14:textId="15230536" w:rsidR="009B47AC" w:rsidRDefault="009B47AC" w:rsidP="009B47AC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26BF0CEB" w14:textId="77777777" w:rsidR="009B47AC" w:rsidRDefault="009B47AC" w:rsidP="009B47AC">
      <w:pPr>
        <w:pStyle w:val="ac"/>
        <w:spacing w:before="0" w:beforeAutospacing="0" w:after="0" w:afterAutospacing="0"/>
        <w:jc w:val="center"/>
      </w:pPr>
      <w:r w:rsidRPr="00140851">
        <w:t>«Обеспечение деятельности органов местного самоуправления и реализация муниципальной политики в сфере образования»</w:t>
      </w:r>
    </w:p>
    <w:p w14:paraId="0A5F4820" w14:textId="77777777" w:rsidR="009B47AC" w:rsidRDefault="009B47AC" w:rsidP="009B47AC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755" w:type="dxa"/>
        <w:tblInd w:w="-572" w:type="dxa"/>
        <w:tblLook w:val="04A0" w:firstRow="1" w:lastRow="0" w:firstColumn="1" w:lastColumn="0" w:noHBand="0" w:noVBand="1"/>
      </w:tblPr>
      <w:tblGrid>
        <w:gridCol w:w="5245"/>
        <w:gridCol w:w="1559"/>
        <w:gridCol w:w="1276"/>
        <w:gridCol w:w="1418"/>
        <w:gridCol w:w="1275"/>
        <w:gridCol w:w="1418"/>
        <w:gridCol w:w="1276"/>
        <w:gridCol w:w="1288"/>
      </w:tblGrid>
      <w:tr w:rsidR="009B47AC" w:rsidRPr="00C27ABF" w14:paraId="424F7949" w14:textId="77777777" w:rsidTr="00B93B96">
        <w:trPr>
          <w:trHeight w:val="853"/>
        </w:trPr>
        <w:tc>
          <w:tcPr>
            <w:tcW w:w="5245" w:type="dxa"/>
            <w:vMerge w:val="restart"/>
          </w:tcPr>
          <w:p w14:paraId="045EA24F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both"/>
            </w:pPr>
            <w:r w:rsidRPr="00C27ABF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510" w:type="dxa"/>
            <w:gridSpan w:val="7"/>
            <w:vAlign w:val="center"/>
          </w:tcPr>
          <w:p w14:paraId="3D856A65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  <w:r w:rsidRPr="00C27ABF">
              <w:t>Объем финансового обеспечения по годам реализации, тыс. рублей</w:t>
            </w:r>
          </w:p>
        </w:tc>
      </w:tr>
      <w:tr w:rsidR="009B47AC" w:rsidRPr="00C27ABF" w14:paraId="5BE9CE3B" w14:textId="77777777" w:rsidTr="00B93B96">
        <w:tc>
          <w:tcPr>
            <w:tcW w:w="5245" w:type="dxa"/>
            <w:vMerge/>
          </w:tcPr>
          <w:p w14:paraId="7DECC221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  <w:vAlign w:val="center"/>
          </w:tcPr>
          <w:p w14:paraId="7EE0594E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  <w:r w:rsidRPr="00C27ABF">
              <w:t>Всего</w:t>
            </w:r>
          </w:p>
        </w:tc>
        <w:tc>
          <w:tcPr>
            <w:tcW w:w="1276" w:type="dxa"/>
            <w:vAlign w:val="center"/>
          </w:tcPr>
          <w:p w14:paraId="7FCF0622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  <w:r w:rsidRPr="00C27ABF">
              <w:t>2025 год</w:t>
            </w:r>
          </w:p>
        </w:tc>
        <w:tc>
          <w:tcPr>
            <w:tcW w:w="1418" w:type="dxa"/>
            <w:vAlign w:val="center"/>
          </w:tcPr>
          <w:p w14:paraId="442B4FD8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  <w:r w:rsidRPr="00C27ABF">
              <w:t>2026 год</w:t>
            </w:r>
          </w:p>
        </w:tc>
        <w:tc>
          <w:tcPr>
            <w:tcW w:w="1275" w:type="dxa"/>
            <w:vAlign w:val="center"/>
          </w:tcPr>
          <w:p w14:paraId="4CA2F74C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  <w:r w:rsidRPr="00C27ABF">
              <w:t>2027 год</w:t>
            </w:r>
          </w:p>
        </w:tc>
        <w:tc>
          <w:tcPr>
            <w:tcW w:w="1418" w:type="dxa"/>
            <w:vAlign w:val="center"/>
          </w:tcPr>
          <w:p w14:paraId="22F5F2AE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  <w:r w:rsidRPr="00C27ABF">
              <w:t>2028 год</w:t>
            </w:r>
          </w:p>
        </w:tc>
        <w:tc>
          <w:tcPr>
            <w:tcW w:w="1276" w:type="dxa"/>
            <w:vAlign w:val="center"/>
          </w:tcPr>
          <w:p w14:paraId="506BCF68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  <w:r w:rsidRPr="00C27ABF">
              <w:t>2029 год</w:t>
            </w:r>
          </w:p>
        </w:tc>
        <w:tc>
          <w:tcPr>
            <w:tcW w:w="1288" w:type="dxa"/>
            <w:vAlign w:val="center"/>
          </w:tcPr>
          <w:p w14:paraId="5300AC96" w14:textId="77777777" w:rsidR="009B47AC" w:rsidRPr="00C27ABF" w:rsidRDefault="009B47AC" w:rsidP="00B93B96">
            <w:pPr>
              <w:pStyle w:val="ac"/>
              <w:spacing w:before="0" w:beforeAutospacing="0" w:after="0" w:afterAutospacing="0"/>
              <w:jc w:val="center"/>
            </w:pPr>
            <w:r w:rsidRPr="00C27ABF">
              <w:t>2030 год</w:t>
            </w:r>
          </w:p>
        </w:tc>
      </w:tr>
      <w:tr w:rsidR="00671E6D" w:rsidRPr="00C27ABF" w14:paraId="059E92C3" w14:textId="77777777" w:rsidTr="00B93B96">
        <w:tc>
          <w:tcPr>
            <w:tcW w:w="5245" w:type="dxa"/>
          </w:tcPr>
          <w:p w14:paraId="3399A22C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 xml:space="preserve">Комплекс процессных мероприятий </w:t>
            </w:r>
            <w:r w:rsidRPr="00C27ABF">
              <w:rPr>
                <w:b/>
              </w:rPr>
              <w:t>«</w:t>
            </w:r>
            <w:r w:rsidRPr="00C27ABF">
              <w:rPr>
                <w:b/>
                <w:color w:val="000000"/>
              </w:rPr>
              <w:t>Обеспечение деятельности органов местного самоуправления и реализация муниципальной политики в сфере образования</w:t>
            </w:r>
            <w:r w:rsidRPr="00C27ABF">
              <w:rPr>
                <w:b/>
              </w:rPr>
              <w:t>»</w:t>
            </w:r>
            <w:r w:rsidRPr="00C27ABF">
              <w:t xml:space="preserve"> всего, в том числе:</w:t>
            </w:r>
          </w:p>
        </w:tc>
        <w:tc>
          <w:tcPr>
            <w:tcW w:w="1559" w:type="dxa"/>
            <w:vAlign w:val="center"/>
          </w:tcPr>
          <w:p w14:paraId="27EF4BAD" w14:textId="5BD0A0D7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b/>
                <w:bCs/>
                <w:color w:val="000000"/>
              </w:rPr>
              <w:t>199414,8</w:t>
            </w:r>
          </w:p>
        </w:tc>
        <w:tc>
          <w:tcPr>
            <w:tcW w:w="1276" w:type="dxa"/>
            <w:vAlign w:val="center"/>
          </w:tcPr>
          <w:p w14:paraId="2236EF96" w14:textId="2A4B685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41694,1</w:t>
            </w:r>
          </w:p>
        </w:tc>
        <w:tc>
          <w:tcPr>
            <w:tcW w:w="1418" w:type="dxa"/>
            <w:vAlign w:val="center"/>
          </w:tcPr>
          <w:p w14:paraId="309208C3" w14:textId="39C2BE5C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39195,5</w:t>
            </w:r>
          </w:p>
        </w:tc>
        <w:tc>
          <w:tcPr>
            <w:tcW w:w="1275" w:type="dxa"/>
            <w:vAlign w:val="center"/>
          </w:tcPr>
          <w:p w14:paraId="6D66EE50" w14:textId="49824841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34262,6</w:t>
            </w:r>
          </w:p>
        </w:tc>
        <w:tc>
          <w:tcPr>
            <w:tcW w:w="1418" w:type="dxa"/>
            <w:vAlign w:val="center"/>
          </w:tcPr>
          <w:p w14:paraId="20D16C39" w14:textId="6B3B164B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34262,6</w:t>
            </w:r>
          </w:p>
        </w:tc>
        <w:tc>
          <w:tcPr>
            <w:tcW w:w="1276" w:type="dxa"/>
            <w:vAlign w:val="center"/>
          </w:tcPr>
          <w:p w14:paraId="1D31959C" w14:textId="4412D9C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25000,0</w:t>
            </w:r>
          </w:p>
        </w:tc>
        <w:tc>
          <w:tcPr>
            <w:tcW w:w="1288" w:type="dxa"/>
            <w:vAlign w:val="center"/>
          </w:tcPr>
          <w:p w14:paraId="12453F6A" w14:textId="6D6FD8E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25000,0</w:t>
            </w:r>
          </w:p>
        </w:tc>
      </w:tr>
      <w:tr w:rsidR="00671E6D" w:rsidRPr="00C27ABF" w14:paraId="2DCA3528" w14:textId="77777777" w:rsidTr="00B93B96">
        <w:tc>
          <w:tcPr>
            <w:tcW w:w="5245" w:type="dxa"/>
          </w:tcPr>
          <w:p w14:paraId="2F7100BB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1D35E120" w14:textId="3C16392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70A3E46" w14:textId="36EA5607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1F03DF5E" w14:textId="44A0052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729CEE1D" w14:textId="4DD3967D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0967CDFE" w14:textId="63FBE85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E563BB3" w14:textId="6A7479E5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7D3D253B" w14:textId="5879C0A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  <w:tr w:rsidR="00671E6D" w:rsidRPr="00C27ABF" w14:paraId="294914D1" w14:textId="77777777" w:rsidTr="00B93B96">
        <w:tc>
          <w:tcPr>
            <w:tcW w:w="5245" w:type="dxa"/>
          </w:tcPr>
          <w:p w14:paraId="41660896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Областной бюджет</w:t>
            </w:r>
          </w:p>
        </w:tc>
        <w:tc>
          <w:tcPr>
            <w:tcW w:w="1559" w:type="dxa"/>
            <w:vAlign w:val="center"/>
          </w:tcPr>
          <w:p w14:paraId="02644028" w14:textId="09F43421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50641,0</w:t>
            </w:r>
          </w:p>
        </w:tc>
        <w:tc>
          <w:tcPr>
            <w:tcW w:w="1276" w:type="dxa"/>
            <w:vAlign w:val="center"/>
          </w:tcPr>
          <w:p w14:paraId="5AFDF3F4" w14:textId="76CD246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12437,2</w:t>
            </w:r>
          </w:p>
        </w:tc>
        <w:tc>
          <w:tcPr>
            <w:tcW w:w="1418" w:type="dxa"/>
            <w:vAlign w:val="center"/>
          </w:tcPr>
          <w:p w14:paraId="5B84C509" w14:textId="3C740EC3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12734,6</w:t>
            </w:r>
          </w:p>
        </w:tc>
        <w:tc>
          <w:tcPr>
            <w:tcW w:w="1275" w:type="dxa"/>
            <w:vAlign w:val="center"/>
          </w:tcPr>
          <w:p w14:paraId="0F87E29C" w14:textId="4CA22EA3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12734,6</w:t>
            </w:r>
          </w:p>
        </w:tc>
        <w:tc>
          <w:tcPr>
            <w:tcW w:w="1418" w:type="dxa"/>
            <w:vAlign w:val="center"/>
          </w:tcPr>
          <w:p w14:paraId="6B0D2335" w14:textId="39953214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12734,6</w:t>
            </w:r>
          </w:p>
        </w:tc>
        <w:tc>
          <w:tcPr>
            <w:tcW w:w="1276" w:type="dxa"/>
            <w:vAlign w:val="center"/>
          </w:tcPr>
          <w:p w14:paraId="720C8C5B" w14:textId="71BE2F8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667172AC" w14:textId="0CF8E8C1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  <w:tr w:rsidR="00671E6D" w:rsidRPr="00C27ABF" w14:paraId="770339E9" w14:textId="77777777" w:rsidTr="00B93B96">
        <w:tc>
          <w:tcPr>
            <w:tcW w:w="5245" w:type="dxa"/>
          </w:tcPr>
          <w:p w14:paraId="73B051B7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Местный бюджет</w:t>
            </w:r>
          </w:p>
        </w:tc>
        <w:tc>
          <w:tcPr>
            <w:tcW w:w="1559" w:type="dxa"/>
            <w:vAlign w:val="center"/>
          </w:tcPr>
          <w:p w14:paraId="4E3BD7BC" w14:textId="3087098E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148773,8</w:t>
            </w:r>
          </w:p>
        </w:tc>
        <w:tc>
          <w:tcPr>
            <w:tcW w:w="1276" w:type="dxa"/>
            <w:vAlign w:val="center"/>
          </w:tcPr>
          <w:p w14:paraId="68D023AE" w14:textId="09F496B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29256,9</w:t>
            </w:r>
          </w:p>
        </w:tc>
        <w:tc>
          <w:tcPr>
            <w:tcW w:w="1418" w:type="dxa"/>
            <w:vAlign w:val="center"/>
          </w:tcPr>
          <w:p w14:paraId="13F5C8FE" w14:textId="1F61F18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26460,9</w:t>
            </w:r>
          </w:p>
        </w:tc>
        <w:tc>
          <w:tcPr>
            <w:tcW w:w="1275" w:type="dxa"/>
            <w:vAlign w:val="center"/>
          </w:tcPr>
          <w:p w14:paraId="572C78A3" w14:textId="76B1F3F1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21528,0</w:t>
            </w:r>
          </w:p>
        </w:tc>
        <w:tc>
          <w:tcPr>
            <w:tcW w:w="1418" w:type="dxa"/>
            <w:vAlign w:val="center"/>
          </w:tcPr>
          <w:p w14:paraId="601CE02D" w14:textId="2365C958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21528,0</w:t>
            </w:r>
          </w:p>
        </w:tc>
        <w:tc>
          <w:tcPr>
            <w:tcW w:w="1276" w:type="dxa"/>
            <w:vAlign w:val="center"/>
          </w:tcPr>
          <w:p w14:paraId="4ED10BD1" w14:textId="37191A73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25000,0</w:t>
            </w:r>
          </w:p>
        </w:tc>
        <w:tc>
          <w:tcPr>
            <w:tcW w:w="1288" w:type="dxa"/>
            <w:vAlign w:val="center"/>
          </w:tcPr>
          <w:p w14:paraId="44BF393A" w14:textId="1EA1585B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25000,0</w:t>
            </w:r>
          </w:p>
        </w:tc>
      </w:tr>
      <w:tr w:rsidR="00671E6D" w:rsidRPr="00C27ABF" w14:paraId="27EC44F7" w14:textId="77777777" w:rsidTr="00B93B96">
        <w:tc>
          <w:tcPr>
            <w:tcW w:w="5245" w:type="dxa"/>
          </w:tcPr>
          <w:p w14:paraId="51D1A9A9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7366A8B6" w14:textId="30AC3D77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46332AC" w14:textId="66C75875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2C9BC155" w14:textId="033099D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E54B357" w14:textId="2888C9F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42710C2A" w14:textId="1F7E83F4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05EC6EF8" w14:textId="2A48DD81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5A69CD0D" w14:textId="19D7F66F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  <w:tr w:rsidR="00671E6D" w:rsidRPr="00C27ABF" w14:paraId="7E61D212" w14:textId="77777777" w:rsidTr="00B93B96">
        <w:tc>
          <w:tcPr>
            <w:tcW w:w="5245" w:type="dxa"/>
            <w:vAlign w:val="center"/>
          </w:tcPr>
          <w:p w14:paraId="2E1E7805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Мероприятие № 1 «Обеспечение деятельности Управления образования Углегорского муниципального округа Сахалинской области»</w:t>
            </w:r>
          </w:p>
        </w:tc>
        <w:tc>
          <w:tcPr>
            <w:tcW w:w="1559" w:type="dxa"/>
            <w:vAlign w:val="center"/>
          </w:tcPr>
          <w:p w14:paraId="61EF2BCF" w14:textId="1591064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189287,6</w:t>
            </w:r>
          </w:p>
        </w:tc>
        <w:tc>
          <w:tcPr>
            <w:tcW w:w="1276" w:type="dxa"/>
            <w:vAlign w:val="center"/>
          </w:tcPr>
          <w:p w14:paraId="2F7095CB" w14:textId="6F1337A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39805,3</w:t>
            </w:r>
          </w:p>
        </w:tc>
        <w:tc>
          <w:tcPr>
            <w:tcW w:w="1418" w:type="dxa"/>
            <w:vAlign w:val="center"/>
          </w:tcPr>
          <w:p w14:paraId="0D2F4E50" w14:textId="6E61EA01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37042,7</w:t>
            </w:r>
          </w:p>
        </w:tc>
        <w:tc>
          <w:tcPr>
            <w:tcW w:w="1275" w:type="dxa"/>
            <w:vAlign w:val="center"/>
          </w:tcPr>
          <w:p w14:paraId="6ADC0410" w14:textId="6A1F57CD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32219,8</w:t>
            </w:r>
          </w:p>
        </w:tc>
        <w:tc>
          <w:tcPr>
            <w:tcW w:w="1418" w:type="dxa"/>
            <w:vAlign w:val="center"/>
          </w:tcPr>
          <w:p w14:paraId="1594D213" w14:textId="54549ADB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32219,8</w:t>
            </w:r>
          </w:p>
        </w:tc>
        <w:tc>
          <w:tcPr>
            <w:tcW w:w="1276" w:type="dxa"/>
            <w:vAlign w:val="center"/>
          </w:tcPr>
          <w:p w14:paraId="094BEAE9" w14:textId="584D5485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24000,0</w:t>
            </w:r>
          </w:p>
        </w:tc>
        <w:tc>
          <w:tcPr>
            <w:tcW w:w="1288" w:type="dxa"/>
            <w:vAlign w:val="center"/>
          </w:tcPr>
          <w:p w14:paraId="407FB57A" w14:textId="6FE1589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24000,0</w:t>
            </w:r>
          </w:p>
        </w:tc>
      </w:tr>
      <w:tr w:rsidR="00671E6D" w:rsidRPr="00C27ABF" w14:paraId="7597FCB7" w14:textId="77777777" w:rsidTr="00B93B96">
        <w:tc>
          <w:tcPr>
            <w:tcW w:w="5245" w:type="dxa"/>
            <w:vAlign w:val="center"/>
          </w:tcPr>
          <w:p w14:paraId="09C50B0E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6745DE24" w14:textId="2B06F94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E6804E8" w14:textId="30121DB5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779145D1" w14:textId="2655490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1B3067C7" w14:textId="65B6F5E5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2B09F2B8" w14:textId="37FFCAB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7B143E0" w14:textId="03A14A07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2685C9B5" w14:textId="1D83A37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  <w:tr w:rsidR="00671E6D" w:rsidRPr="00C27ABF" w14:paraId="527FA461" w14:textId="77777777" w:rsidTr="00B93B96">
        <w:tc>
          <w:tcPr>
            <w:tcW w:w="5245" w:type="dxa"/>
          </w:tcPr>
          <w:p w14:paraId="62C7021F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Областной бюджет</w:t>
            </w:r>
          </w:p>
        </w:tc>
        <w:tc>
          <w:tcPr>
            <w:tcW w:w="1559" w:type="dxa"/>
            <w:vAlign w:val="center"/>
          </w:tcPr>
          <w:p w14:paraId="07A95308" w14:textId="0383BA4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45523,8</w:t>
            </w:r>
          </w:p>
        </w:tc>
        <w:tc>
          <w:tcPr>
            <w:tcW w:w="1276" w:type="dxa"/>
            <w:vAlign w:val="center"/>
          </w:tcPr>
          <w:p w14:paraId="05E2FF60" w14:textId="2C24D3D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11348,4</w:t>
            </w:r>
          </w:p>
        </w:tc>
        <w:tc>
          <w:tcPr>
            <w:tcW w:w="1418" w:type="dxa"/>
            <w:vAlign w:val="center"/>
          </w:tcPr>
          <w:p w14:paraId="706BB274" w14:textId="667DE40C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11391,8</w:t>
            </w:r>
          </w:p>
        </w:tc>
        <w:tc>
          <w:tcPr>
            <w:tcW w:w="1275" w:type="dxa"/>
            <w:vAlign w:val="center"/>
          </w:tcPr>
          <w:p w14:paraId="6EAA0F43" w14:textId="246FEE98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11391,8</w:t>
            </w:r>
          </w:p>
        </w:tc>
        <w:tc>
          <w:tcPr>
            <w:tcW w:w="1418" w:type="dxa"/>
            <w:vAlign w:val="center"/>
          </w:tcPr>
          <w:p w14:paraId="0D1878C0" w14:textId="0FE07EBF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11391,8</w:t>
            </w:r>
          </w:p>
        </w:tc>
        <w:tc>
          <w:tcPr>
            <w:tcW w:w="1276" w:type="dxa"/>
            <w:vAlign w:val="center"/>
          </w:tcPr>
          <w:p w14:paraId="7EDD1784" w14:textId="544C096F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02DC24E2" w14:textId="62324FC5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  <w:tr w:rsidR="00671E6D" w:rsidRPr="00C27ABF" w14:paraId="472DA5BA" w14:textId="77777777" w:rsidTr="00B93B96">
        <w:tc>
          <w:tcPr>
            <w:tcW w:w="5245" w:type="dxa"/>
          </w:tcPr>
          <w:p w14:paraId="05D1F283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Местный бюджет</w:t>
            </w:r>
          </w:p>
        </w:tc>
        <w:tc>
          <w:tcPr>
            <w:tcW w:w="1559" w:type="dxa"/>
            <w:vAlign w:val="center"/>
          </w:tcPr>
          <w:p w14:paraId="62514AD4" w14:textId="723FF385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143763,8</w:t>
            </w:r>
          </w:p>
        </w:tc>
        <w:tc>
          <w:tcPr>
            <w:tcW w:w="1276" w:type="dxa"/>
            <w:vAlign w:val="center"/>
          </w:tcPr>
          <w:p w14:paraId="63B08C8B" w14:textId="0F58D477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28456,9</w:t>
            </w:r>
          </w:p>
        </w:tc>
        <w:tc>
          <w:tcPr>
            <w:tcW w:w="1418" w:type="dxa"/>
            <w:vAlign w:val="center"/>
          </w:tcPr>
          <w:p w14:paraId="070C8F0F" w14:textId="4C529AAC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25650,9</w:t>
            </w:r>
          </w:p>
        </w:tc>
        <w:tc>
          <w:tcPr>
            <w:tcW w:w="1275" w:type="dxa"/>
            <w:vAlign w:val="center"/>
          </w:tcPr>
          <w:p w14:paraId="07D8EEC5" w14:textId="04CCD08A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20828,0</w:t>
            </w:r>
          </w:p>
        </w:tc>
        <w:tc>
          <w:tcPr>
            <w:tcW w:w="1418" w:type="dxa"/>
            <w:vAlign w:val="center"/>
          </w:tcPr>
          <w:p w14:paraId="284CB783" w14:textId="16E40A0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20828,0</w:t>
            </w:r>
          </w:p>
        </w:tc>
        <w:tc>
          <w:tcPr>
            <w:tcW w:w="1276" w:type="dxa"/>
            <w:vAlign w:val="center"/>
          </w:tcPr>
          <w:p w14:paraId="2228DC0E" w14:textId="28BF851B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24000,0</w:t>
            </w:r>
          </w:p>
        </w:tc>
        <w:tc>
          <w:tcPr>
            <w:tcW w:w="1288" w:type="dxa"/>
            <w:vAlign w:val="center"/>
          </w:tcPr>
          <w:p w14:paraId="148ED929" w14:textId="0DE351FE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24000,0</w:t>
            </w:r>
          </w:p>
        </w:tc>
      </w:tr>
      <w:tr w:rsidR="00671E6D" w:rsidRPr="00C27ABF" w14:paraId="6CC1A2CF" w14:textId="77777777" w:rsidTr="00B93B96">
        <w:tc>
          <w:tcPr>
            <w:tcW w:w="5245" w:type="dxa"/>
          </w:tcPr>
          <w:p w14:paraId="3D3BB460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36839E9E" w14:textId="30359784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268E1C5" w14:textId="602FB84A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3CAA429F" w14:textId="0AC13C4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ACA9192" w14:textId="215882B3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783F76A3" w14:textId="5E1C60E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5B73AEF" w14:textId="7CA9F11F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515CB612" w14:textId="35EB0D4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  <w:tr w:rsidR="00671E6D" w:rsidRPr="00C27ABF" w14:paraId="25BED630" w14:textId="77777777" w:rsidTr="00B93B96">
        <w:tc>
          <w:tcPr>
            <w:tcW w:w="5245" w:type="dxa"/>
            <w:vAlign w:val="center"/>
          </w:tcPr>
          <w:p w14:paraId="5B8FC9F8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lastRenderedPageBreak/>
              <w:t>Мероприятие № 2 «Обеспечение проведения государственной итоговой аттестации и работы ТПМПК»</w:t>
            </w:r>
          </w:p>
        </w:tc>
        <w:tc>
          <w:tcPr>
            <w:tcW w:w="1559" w:type="dxa"/>
            <w:vAlign w:val="center"/>
          </w:tcPr>
          <w:p w14:paraId="36442927" w14:textId="0812BDF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10127,2</w:t>
            </w:r>
          </w:p>
        </w:tc>
        <w:tc>
          <w:tcPr>
            <w:tcW w:w="1276" w:type="dxa"/>
            <w:vAlign w:val="center"/>
          </w:tcPr>
          <w:p w14:paraId="6FEB92E2" w14:textId="66A277A8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1888,8</w:t>
            </w:r>
          </w:p>
        </w:tc>
        <w:tc>
          <w:tcPr>
            <w:tcW w:w="1418" w:type="dxa"/>
            <w:vAlign w:val="center"/>
          </w:tcPr>
          <w:p w14:paraId="3B6EE083" w14:textId="719F87E4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2152,8</w:t>
            </w:r>
          </w:p>
        </w:tc>
        <w:tc>
          <w:tcPr>
            <w:tcW w:w="1275" w:type="dxa"/>
            <w:vAlign w:val="center"/>
          </w:tcPr>
          <w:p w14:paraId="27A7D789" w14:textId="2F5F721A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2042,8</w:t>
            </w:r>
          </w:p>
        </w:tc>
        <w:tc>
          <w:tcPr>
            <w:tcW w:w="1418" w:type="dxa"/>
            <w:vAlign w:val="center"/>
          </w:tcPr>
          <w:p w14:paraId="6D04635B" w14:textId="1F3DB9C3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2042,8</w:t>
            </w:r>
          </w:p>
        </w:tc>
        <w:tc>
          <w:tcPr>
            <w:tcW w:w="1276" w:type="dxa"/>
            <w:vAlign w:val="center"/>
          </w:tcPr>
          <w:p w14:paraId="5C6489ED" w14:textId="525B729D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1000,0</w:t>
            </w:r>
          </w:p>
        </w:tc>
        <w:tc>
          <w:tcPr>
            <w:tcW w:w="1288" w:type="dxa"/>
            <w:vAlign w:val="center"/>
          </w:tcPr>
          <w:p w14:paraId="180C2A48" w14:textId="1B02E96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1000,0</w:t>
            </w:r>
          </w:p>
        </w:tc>
      </w:tr>
      <w:tr w:rsidR="00671E6D" w:rsidRPr="00C27ABF" w14:paraId="123BD215" w14:textId="77777777" w:rsidTr="00B93B96">
        <w:tc>
          <w:tcPr>
            <w:tcW w:w="5245" w:type="dxa"/>
            <w:vAlign w:val="center"/>
          </w:tcPr>
          <w:p w14:paraId="252BB499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18BC1E29" w14:textId="2B833D5E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03DDD6CD" w14:textId="0478345D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70862A05" w14:textId="729E7F5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60700D1" w14:textId="787B51DC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35B74DA2" w14:textId="609EA983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42A156B" w14:textId="5E97CCBA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6D849457" w14:textId="1084BF2C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  <w:tr w:rsidR="00671E6D" w:rsidRPr="00C27ABF" w14:paraId="2CA15C20" w14:textId="77777777" w:rsidTr="00B93B96">
        <w:tc>
          <w:tcPr>
            <w:tcW w:w="5245" w:type="dxa"/>
          </w:tcPr>
          <w:p w14:paraId="1BF72881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Областной бюджет</w:t>
            </w:r>
          </w:p>
        </w:tc>
        <w:tc>
          <w:tcPr>
            <w:tcW w:w="1559" w:type="dxa"/>
            <w:vAlign w:val="center"/>
          </w:tcPr>
          <w:p w14:paraId="73D98B2B" w14:textId="487162B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5117,2</w:t>
            </w:r>
          </w:p>
        </w:tc>
        <w:tc>
          <w:tcPr>
            <w:tcW w:w="1276" w:type="dxa"/>
            <w:vAlign w:val="center"/>
          </w:tcPr>
          <w:p w14:paraId="7BBCD433" w14:textId="7EB9310A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1088,8</w:t>
            </w:r>
          </w:p>
        </w:tc>
        <w:tc>
          <w:tcPr>
            <w:tcW w:w="1418" w:type="dxa"/>
            <w:vAlign w:val="center"/>
          </w:tcPr>
          <w:p w14:paraId="162591CE" w14:textId="5E161D1B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1342,8</w:t>
            </w:r>
          </w:p>
        </w:tc>
        <w:tc>
          <w:tcPr>
            <w:tcW w:w="1275" w:type="dxa"/>
            <w:vAlign w:val="center"/>
          </w:tcPr>
          <w:p w14:paraId="3A574741" w14:textId="49D5B36A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1342,8</w:t>
            </w:r>
          </w:p>
        </w:tc>
        <w:tc>
          <w:tcPr>
            <w:tcW w:w="1418" w:type="dxa"/>
            <w:vAlign w:val="center"/>
          </w:tcPr>
          <w:p w14:paraId="41556407" w14:textId="02DBE51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1342,8</w:t>
            </w:r>
          </w:p>
        </w:tc>
        <w:tc>
          <w:tcPr>
            <w:tcW w:w="1276" w:type="dxa"/>
            <w:vAlign w:val="center"/>
          </w:tcPr>
          <w:p w14:paraId="03EB2B1A" w14:textId="41B6DAD0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6FE12DA7" w14:textId="3DC05A18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  <w:tr w:rsidR="00671E6D" w:rsidRPr="00C27ABF" w14:paraId="0E1A8298" w14:textId="77777777" w:rsidTr="00B93B96">
        <w:tc>
          <w:tcPr>
            <w:tcW w:w="5245" w:type="dxa"/>
          </w:tcPr>
          <w:p w14:paraId="4558063A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Местный бюджет</w:t>
            </w:r>
          </w:p>
        </w:tc>
        <w:tc>
          <w:tcPr>
            <w:tcW w:w="1559" w:type="dxa"/>
            <w:vAlign w:val="center"/>
          </w:tcPr>
          <w:p w14:paraId="5CF3A74D" w14:textId="04FC1993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5010,0</w:t>
            </w:r>
          </w:p>
        </w:tc>
        <w:tc>
          <w:tcPr>
            <w:tcW w:w="1276" w:type="dxa"/>
            <w:vAlign w:val="center"/>
          </w:tcPr>
          <w:p w14:paraId="0A6612B6" w14:textId="4D654111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800,0</w:t>
            </w:r>
          </w:p>
        </w:tc>
        <w:tc>
          <w:tcPr>
            <w:tcW w:w="1418" w:type="dxa"/>
            <w:vAlign w:val="center"/>
          </w:tcPr>
          <w:p w14:paraId="08E88C83" w14:textId="3C71CBB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810,0</w:t>
            </w:r>
          </w:p>
        </w:tc>
        <w:tc>
          <w:tcPr>
            <w:tcW w:w="1275" w:type="dxa"/>
            <w:vAlign w:val="center"/>
          </w:tcPr>
          <w:p w14:paraId="5C634080" w14:textId="433B3BAC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700,0</w:t>
            </w:r>
          </w:p>
        </w:tc>
        <w:tc>
          <w:tcPr>
            <w:tcW w:w="1418" w:type="dxa"/>
            <w:vAlign w:val="center"/>
          </w:tcPr>
          <w:p w14:paraId="66AE5034" w14:textId="3F6A185F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700,0</w:t>
            </w:r>
          </w:p>
        </w:tc>
        <w:tc>
          <w:tcPr>
            <w:tcW w:w="1276" w:type="dxa"/>
            <w:vAlign w:val="center"/>
          </w:tcPr>
          <w:p w14:paraId="4847D5B3" w14:textId="01454CD6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1000,0</w:t>
            </w:r>
          </w:p>
        </w:tc>
        <w:tc>
          <w:tcPr>
            <w:tcW w:w="1288" w:type="dxa"/>
            <w:vAlign w:val="center"/>
          </w:tcPr>
          <w:p w14:paraId="06DE02B5" w14:textId="78DF9842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1000,0</w:t>
            </w:r>
          </w:p>
        </w:tc>
      </w:tr>
      <w:tr w:rsidR="00671E6D" w:rsidRPr="00C27ABF" w14:paraId="11CDE6FB" w14:textId="77777777" w:rsidTr="00B93B96">
        <w:tc>
          <w:tcPr>
            <w:tcW w:w="5245" w:type="dxa"/>
          </w:tcPr>
          <w:p w14:paraId="2A10B479" w14:textId="77777777" w:rsidR="00671E6D" w:rsidRPr="00C27ABF" w:rsidRDefault="00671E6D" w:rsidP="00671E6D">
            <w:pPr>
              <w:pStyle w:val="ac"/>
              <w:spacing w:before="0" w:beforeAutospacing="0" w:after="0" w:afterAutospacing="0"/>
              <w:jc w:val="both"/>
            </w:pPr>
            <w:r w:rsidRPr="00C27ABF"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5DE842B9" w14:textId="3C4D73A9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25498F6" w14:textId="76559398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727CE277" w14:textId="0AEAA7A7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C08EBE9" w14:textId="780543F7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3D4F2D13" w14:textId="05382B0F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1810D2B" w14:textId="4E3D78F1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  <w:tc>
          <w:tcPr>
            <w:tcW w:w="1288" w:type="dxa"/>
            <w:vAlign w:val="center"/>
          </w:tcPr>
          <w:p w14:paraId="6EE2E73C" w14:textId="17680CA4" w:rsidR="00671E6D" w:rsidRPr="00C27ABF" w:rsidRDefault="00671E6D" w:rsidP="00671E6D">
            <w:pPr>
              <w:pStyle w:val="ac"/>
              <w:spacing w:before="0" w:beforeAutospacing="0" w:after="0" w:afterAutospacing="0"/>
              <w:jc w:val="center"/>
            </w:pPr>
            <w:r w:rsidRPr="00C27ABF"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AF8C" w14:textId="77777777" w:rsidR="00CC618F" w:rsidRDefault="00CC618F">
      <w:r>
        <w:separator/>
      </w:r>
    </w:p>
  </w:endnote>
  <w:endnote w:type="continuationSeparator" w:id="0">
    <w:p w14:paraId="145CC0D9" w14:textId="77777777" w:rsidR="00CC618F" w:rsidRDefault="00CC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3FC84" w14:textId="77777777" w:rsidR="00CC618F" w:rsidRDefault="00CC618F">
      <w:r>
        <w:separator/>
      </w:r>
    </w:p>
  </w:footnote>
  <w:footnote w:type="continuationSeparator" w:id="0">
    <w:p w14:paraId="247310EB" w14:textId="77777777" w:rsidR="00CC618F" w:rsidRDefault="00CC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C27ABF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242D"/>
    <w:rsid w:val="003E33E2"/>
    <w:rsid w:val="003E62A0"/>
    <w:rsid w:val="003E74EC"/>
    <w:rsid w:val="004065E9"/>
    <w:rsid w:val="00416224"/>
    <w:rsid w:val="00471DD1"/>
    <w:rsid w:val="00487309"/>
    <w:rsid w:val="00494C94"/>
    <w:rsid w:val="00651800"/>
    <w:rsid w:val="00671E6D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47FE2"/>
    <w:rsid w:val="00974CA6"/>
    <w:rsid w:val="009B47AC"/>
    <w:rsid w:val="009C6A25"/>
    <w:rsid w:val="009C6BB8"/>
    <w:rsid w:val="00A1261C"/>
    <w:rsid w:val="00AC6445"/>
    <w:rsid w:val="00AF3037"/>
    <w:rsid w:val="00B20901"/>
    <w:rsid w:val="00B234E8"/>
    <w:rsid w:val="00B6686B"/>
    <w:rsid w:val="00B971B4"/>
    <w:rsid w:val="00C2376A"/>
    <w:rsid w:val="00C27ABF"/>
    <w:rsid w:val="00C860DA"/>
    <w:rsid w:val="00CC618F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EC1DC7"/>
    <w:rsid w:val="00EF6381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9B47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8415D3"/>
    <w:rsid w:val="00971918"/>
    <w:rsid w:val="00A1261C"/>
    <w:rsid w:val="00EA39AA"/>
    <w:rsid w:val="00EF6381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20</cp:revision>
  <cp:lastPrinted>2026-01-22T23:40:00Z</cp:lastPrinted>
  <dcterms:created xsi:type="dcterms:W3CDTF">2016-04-18T22:58:00Z</dcterms:created>
  <dcterms:modified xsi:type="dcterms:W3CDTF">2026-01-22T23:40:00Z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